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A0" w:rsidRDefault="005029A0" w:rsidP="005029A0">
      <w:pPr>
        <w:spacing w:line="560" w:lineRule="exact"/>
        <w:rPr>
          <w:rFonts w:ascii="宋体" w:hAnsi="宋体" w:hint="eastAsia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附件2</w:t>
      </w:r>
    </w:p>
    <w:p w:rsidR="005029A0" w:rsidRDefault="005029A0" w:rsidP="005029A0">
      <w:pPr>
        <w:spacing w:line="560" w:lineRule="exact"/>
        <w:jc w:val="center"/>
        <w:rPr>
          <w:rFonts w:ascii="宋体"/>
          <w:b/>
          <w:color w:val="000000"/>
          <w:sz w:val="44"/>
          <w:szCs w:val="44"/>
        </w:rPr>
      </w:pPr>
      <w:bookmarkStart w:id="0" w:name="_GoBack"/>
      <w:r>
        <w:rPr>
          <w:rFonts w:ascii="宋体" w:hAnsi="宋体" w:hint="eastAsia"/>
          <w:b/>
          <w:color w:val="000000"/>
          <w:sz w:val="44"/>
          <w:szCs w:val="44"/>
        </w:rPr>
        <w:t>各个岗位笔试考核内容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134"/>
        <w:gridCol w:w="5386"/>
        <w:gridCol w:w="2693"/>
      </w:tblGrid>
      <w:tr w:rsidR="005029A0" w:rsidTr="00604071">
        <w:tc>
          <w:tcPr>
            <w:tcW w:w="993" w:type="dxa"/>
          </w:tcPr>
          <w:p w:rsidR="005029A0" w:rsidRPr="00035AE4" w:rsidRDefault="005029A0" w:rsidP="00604071">
            <w:pPr>
              <w:widowControl/>
              <w:jc w:val="center"/>
              <w:rPr>
                <w:rFonts w:eastAsia="仿宋"/>
                <w:color w:val="000000"/>
                <w:kern w:val="0"/>
                <w:sz w:val="32"/>
              </w:rPr>
            </w:pPr>
            <w:r w:rsidRPr="00035AE4">
              <w:rPr>
                <w:rFonts w:eastAsia="仿宋" w:hint="eastAsia"/>
                <w:color w:val="000000"/>
                <w:kern w:val="0"/>
                <w:sz w:val="32"/>
              </w:rPr>
              <w:t>岗位代码</w:t>
            </w:r>
          </w:p>
        </w:tc>
        <w:tc>
          <w:tcPr>
            <w:tcW w:w="1134" w:type="dxa"/>
          </w:tcPr>
          <w:p w:rsidR="005029A0" w:rsidRPr="00035AE4" w:rsidRDefault="005029A0" w:rsidP="00604071">
            <w:pPr>
              <w:widowControl/>
              <w:jc w:val="center"/>
              <w:rPr>
                <w:rFonts w:eastAsia="仿宋"/>
                <w:color w:val="000000"/>
                <w:kern w:val="0"/>
                <w:sz w:val="32"/>
              </w:rPr>
            </w:pPr>
            <w:r w:rsidRPr="00035AE4">
              <w:rPr>
                <w:rFonts w:eastAsia="仿宋" w:hint="eastAsia"/>
                <w:color w:val="000000"/>
                <w:kern w:val="0"/>
                <w:sz w:val="32"/>
              </w:rPr>
              <w:t>应聘岗位</w:t>
            </w:r>
          </w:p>
        </w:tc>
        <w:tc>
          <w:tcPr>
            <w:tcW w:w="5386" w:type="dxa"/>
          </w:tcPr>
          <w:p w:rsidR="005029A0" w:rsidRPr="00035AE4" w:rsidRDefault="005029A0" w:rsidP="00604071">
            <w:pPr>
              <w:widowControl/>
              <w:jc w:val="center"/>
              <w:rPr>
                <w:rFonts w:eastAsia="仿宋"/>
                <w:color w:val="000000"/>
                <w:kern w:val="0"/>
                <w:sz w:val="32"/>
              </w:rPr>
            </w:pPr>
            <w:r w:rsidRPr="00035AE4">
              <w:rPr>
                <w:rFonts w:eastAsia="仿宋" w:hint="eastAsia"/>
                <w:color w:val="000000"/>
                <w:kern w:val="0"/>
                <w:sz w:val="32"/>
              </w:rPr>
              <w:t>笔试内容</w:t>
            </w:r>
          </w:p>
        </w:tc>
        <w:tc>
          <w:tcPr>
            <w:tcW w:w="2693" w:type="dxa"/>
          </w:tcPr>
          <w:p w:rsidR="005029A0" w:rsidRPr="00035AE4" w:rsidRDefault="005029A0" w:rsidP="00604071">
            <w:pPr>
              <w:widowControl/>
              <w:jc w:val="center"/>
              <w:rPr>
                <w:rFonts w:eastAsia="仿宋"/>
                <w:color w:val="000000"/>
                <w:kern w:val="0"/>
                <w:sz w:val="32"/>
              </w:rPr>
            </w:pPr>
            <w:r w:rsidRPr="00035AE4">
              <w:rPr>
                <w:rFonts w:eastAsia="仿宋" w:hint="eastAsia"/>
                <w:color w:val="000000"/>
                <w:kern w:val="0"/>
                <w:sz w:val="32"/>
              </w:rPr>
              <w:t>考试时间及地点</w:t>
            </w:r>
          </w:p>
        </w:tc>
      </w:tr>
      <w:bookmarkEnd w:id="0"/>
      <w:tr w:rsidR="005029A0" w:rsidTr="00604071">
        <w:tc>
          <w:tcPr>
            <w:tcW w:w="993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专技（教学管理）</w:t>
            </w:r>
          </w:p>
        </w:tc>
        <w:tc>
          <w:tcPr>
            <w:tcW w:w="5386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eastAsia="仿宋"/>
                <w:color w:val="000000"/>
                <w:kern w:val="0"/>
                <w:sz w:val="32"/>
              </w:rPr>
            </w:pP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考试范围：《中级会计实务》（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2018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年度全国会计专业技术资格考试用书）；主编：财政部会计资格评价中心；出版社：经济科学出版社；出版时间：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2018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3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月）</w:t>
            </w:r>
          </w:p>
        </w:tc>
        <w:tc>
          <w:tcPr>
            <w:tcW w:w="2693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8"/>
              </w:smartTagPr>
              <w:r>
                <w:rPr>
                  <w:rFonts w:ascii="宋体" w:hAnsi="宋体"/>
                  <w:color w:val="000000"/>
                  <w:sz w:val="28"/>
                  <w:szCs w:val="28"/>
                </w:rPr>
                <w:t>9</w:t>
              </w:r>
              <w:r w:rsidRPr="00035AE4">
                <w:rPr>
                  <w:rFonts w:ascii="宋体" w:hAnsi="宋体" w:hint="eastAsia"/>
                  <w:color w:val="000000"/>
                  <w:sz w:val="28"/>
                  <w:szCs w:val="28"/>
                </w:rPr>
                <w:t>月</w:t>
              </w:r>
              <w:r>
                <w:rPr>
                  <w:rFonts w:ascii="宋体" w:hAnsi="宋体"/>
                  <w:color w:val="000000"/>
                  <w:sz w:val="28"/>
                  <w:szCs w:val="28"/>
                </w:rPr>
                <w:t>8</w:t>
              </w:r>
              <w:r w:rsidRPr="00035AE4">
                <w:rPr>
                  <w:rFonts w:ascii="宋体" w:hAnsi="宋体" w:hint="eastAsia"/>
                  <w:color w:val="000000"/>
                  <w:sz w:val="28"/>
                  <w:szCs w:val="28"/>
                </w:rPr>
                <w:t>日</w:t>
              </w:r>
            </w:smartTag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下午</w:t>
            </w: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3:00-4:00</w:t>
            </w:r>
          </w:p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报道地点：北楼</w:t>
            </w: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202</w:t>
            </w: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；考试地点：北楼</w:t>
            </w: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302</w:t>
            </w:r>
          </w:p>
        </w:tc>
      </w:tr>
      <w:tr w:rsidR="005029A0" w:rsidTr="00604071">
        <w:tc>
          <w:tcPr>
            <w:tcW w:w="993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专技（教学管理）</w:t>
            </w:r>
          </w:p>
        </w:tc>
        <w:tc>
          <w:tcPr>
            <w:tcW w:w="5386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考试范围：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1.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《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C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程序设计（第四版）》；主编：谭浩强；出版社：清华大学出版社；出版时间：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2010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6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月；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2.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《数据结构（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C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语言版）》；主编：严蔚敏，吴伟民；出版社：清华大学出版社；出版时间：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2011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11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月；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3.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《数据库系统概论（第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5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版）》主编：王珊、</w:t>
            </w:r>
            <w:proofErr w:type="gramStart"/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萨</w:t>
            </w:r>
            <w:proofErr w:type="gramEnd"/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师煊；出版社：高等教育出版社；出版时间：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2014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9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月；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4.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《软件工程（第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3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版）》主编：陆惠恩；出版社：人民邮电出版社；出版时间：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2017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年</w:t>
            </w:r>
            <w:r w:rsidRPr="002A3023">
              <w:rPr>
                <w:rFonts w:ascii="宋体" w:hAnsi="宋体"/>
                <w:color w:val="000000"/>
                <w:sz w:val="28"/>
                <w:szCs w:val="28"/>
              </w:rPr>
              <w:t>12</w:t>
            </w:r>
            <w:r w:rsidRPr="002A3023">
              <w:rPr>
                <w:rFonts w:ascii="宋体" w:hAnsi="宋体" w:hint="eastAsia"/>
                <w:color w:val="000000"/>
                <w:sz w:val="28"/>
                <w:szCs w:val="28"/>
              </w:rPr>
              <w:t>月。</w:t>
            </w:r>
          </w:p>
        </w:tc>
        <w:tc>
          <w:tcPr>
            <w:tcW w:w="2693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8"/>
              </w:smartTagPr>
              <w:r>
                <w:rPr>
                  <w:rFonts w:ascii="宋体" w:hAnsi="宋体"/>
                  <w:color w:val="000000"/>
                  <w:sz w:val="28"/>
                  <w:szCs w:val="28"/>
                </w:rPr>
                <w:t>9</w:t>
              </w:r>
              <w:r w:rsidRPr="00035AE4">
                <w:rPr>
                  <w:rFonts w:ascii="宋体" w:hAnsi="宋体" w:hint="eastAsia"/>
                  <w:color w:val="000000"/>
                  <w:sz w:val="28"/>
                  <w:szCs w:val="28"/>
                </w:rPr>
                <w:t>月</w:t>
              </w:r>
              <w:r>
                <w:rPr>
                  <w:rFonts w:ascii="宋体" w:hAnsi="宋体"/>
                  <w:color w:val="000000"/>
                  <w:sz w:val="28"/>
                  <w:szCs w:val="28"/>
                </w:rPr>
                <w:t>8</w:t>
              </w:r>
              <w:r w:rsidRPr="00035AE4">
                <w:rPr>
                  <w:rFonts w:ascii="宋体" w:hAnsi="宋体" w:hint="eastAsia"/>
                  <w:color w:val="000000"/>
                  <w:sz w:val="28"/>
                  <w:szCs w:val="28"/>
                </w:rPr>
                <w:t>日</w:t>
              </w:r>
            </w:smartTag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下午</w:t>
            </w: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3:00-4:00</w:t>
            </w:r>
          </w:p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报道地点：北楼</w:t>
            </w: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204</w:t>
            </w: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；考试地点：北楼</w:t>
            </w: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304</w:t>
            </w:r>
          </w:p>
        </w:tc>
      </w:tr>
      <w:tr w:rsidR="005029A0" w:rsidTr="00604071">
        <w:tc>
          <w:tcPr>
            <w:tcW w:w="993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专技（教学管理）</w:t>
            </w:r>
          </w:p>
        </w:tc>
        <w:tc>
          <w:tcPr>
            <w:tcW w:w="5386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考试范围：文字综合概括和日常公文基本写作（决议、决定、公告、通告、意见、通知、通报、报告、请示、函、讲话稿、新闻消息写作）</w:t>
            </w:r>
          </w:p>
        </w:tc>
        <w:tc>
          <w:tcPr>
            <w:tcW w:w="2693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8"/>
              </w:smartTagPr>
              <w:r>
                <w:rPr>
                  <w:rFonts w:ascii="宋体" w:hAnsi="宋体"/>
                  <w:color w:val="000000"/>
                  <w:sz w:val="28"/>
                  <w:szCs w:val="28"/>
                </w:rPr>
                <w:t>9</w:t>
              </w:r>
              <w:r w:rsidRPr="00035AE4">
                <w:rPr>
                  <w:rFonts w:ascii="宋体" w:hAnsi="宋体" w:hint="eastAsia"/>
                  <w:color w:val="000000"/>
                  <w:sz w:val="28"/>
                  <w:szCs w:val="28"/>
                </w:rPr>
                <w:t>月</w:t>
              </w:r>
              <w:r>
                <w:rPr>
                  <w:rFonts w:ascii="宋体" w:hAnsi="宋体"/>
                  <w:color w:val="000000"/>
                  <w:sz w:val="28"/>
                  <w:szCs w:val="28"/>
                </w:rPr>
                <w:t>8</w:t>
              </w:r>
              <w:r w:rsidRPr="00035AE4">
                <w:rPr>
                  <w:rFonts w:ascii="宋体" w:hAnsi="宋体" w:hint="eastAsia"/>
                  <w:color w:val="000000"/>
                  <w:sz w:val="28"/>
                  <w:szCs w:val="28"/>
                </w:rPr>
                <w:t>日</w:t>
              </w:r>
            </w:smartTag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下午</w:t>
            </w: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3:00-4:00</w:t>
            </w:r>
          </w:p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报道地点：北楼</w:t>
            </w: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202</w:t>
            </w: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；考试地点：北楼</w:t>
            </w: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302</w:t>
            </w:r>
          </w:p>
        </w:tc>
      </w:tr>
      <w:tr w:rsidR="005029A0" w:rsidTr="00604071">
        <w:tc>
          <w:tcPr>
            <w:tcW w:w="993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专技（教学管理）</w:t>
            </w:r>
          </w:p>
        </w:tc>
        <w:tc>
          <w:tcPr>
            <w:tcW w:w="5386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考试范围：综合基础知识</w:t>
            </w:r>
          </w:p>
        </w:tc>
        <w:tc>
          <w:tcPr>
            <w:tcW w:w="2693" w:type="dxa"/>
          </w:tcPr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9"/>
                <w:attr w:name="Year" w:val="2018"/>
              </w:smartTagPr>
              <w:r>
                <w:rPr>
                  <w:rFonts w:ascii="宋体" w:hAnsi="宋体"/>
                  <w:color w:val="000000"/>
                  <w:sz w:val="28"/>
                  <w:szCs w:val="28"/>
                </w:rPr>
                <w:t>9</w:t>
              </w:r>
              <w:r w:rsidRPr="00035AE4">
                <w:rPr>
                  <w:rFonts w:ascii="宋体" w:hAnsi="宋体" w:hint="eastAsia"/>
                  <w:color w:val="000000"/>
                  <w:sz w:val="28"/>
                  <w:szCs w:val="28"/>
                </w:rPr>
                <w:t>月</w:t>
              </w:r>
              <w:r>
                <w:rPr>
                  <w:rFonts w:ascii="宋体" w:hAnsi="宋体"/>
                  <w:color w:val="000000"/>
                  <w:sz w:val="28"/>
                  <w:szCs w:val="28"/>
                </w:rPr>
                <w:t>8</w:t>
              </w:r>
              <w:r w:rsidRPr="00035AE4">
                <w:rPr>
                  <w:rFonts w:ascii="宋体" w:hAnsi="宋体" w:hint="eastAsia"/>
                  <w:color w:val="000000"/>
                  <w:sz w:val="28"/>
                  <w:szCs w:val="28"/>
                </w:rPr>
                <w:t>日</w:t>
              </w:r>
            </w:smartTag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下午</w:t>
            </w: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3:00-4:00</w:t>
            </w:r>
          </w:p>
          <w:p w:rsidR="005029A0" w:rsidRPr="00035AE4" w:rsidRDefault="005029A0" w:rsidP="00604071">
            <w:pPr>
              <w:widowControl/>
              <w:spacing w:line="52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报道地点：北楼</w:t>
            </w: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204</w:t>
            </w:r>
            <w:r w:rsidRPr="00035AE4">
              <w:rPr>
                <w:rFonts w:ascii="宋体" w:hAnsi="宋体" w:hint="eastAsia"/>
                <w:color w:val="000000"/>
                <w:sz w:val="28"/>
                <w:szCs w:val="28"/>
              </w:rPr>
              <w:t>；考试地点：北楼</w:t>
            </w:r>
            <w:r w:rsidRPr="00035AE4">
              <w:rPr>
                <w:rFonts w:ascii="宋体" w:hAnsi="宋体"/>
                <w:color w:val="000000"/>
                <w:sz w:val="28"/>
                <w:szCs w:val="28"/>
              </w:rPr>
              <w:t>304</w:t>
            </w:r>
          </w:p>
        </w:tc>
      </w:tr>
    </w:tbl>
    <w:p w:rsidR="008154D3" w:rsidRPr="005029A0" w:rsidRDefault="008154D3"/>
    <w:sectPr w:rsidR="008154D3" w:rsidRPr="00502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A0"/>
    <w:rsid w:val="005029A0"/>
    <w:rsid w:val="0081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shuang</dc:creator>
  <cp:lastModifiedBy>shuang</cp:lastModifiedBy>
  <cp:revision>1</cp:revision>
  <dcterms:created xsi:type="dcterms:W3CDTF">2018-08-30T09:33:00Z</dcterms:created>
  <dcterms:modified xsi:type="dcterms:W3CDTF">2018-08-30T09:33:00Z</dcterms:modified>
</cp:coreProperties>
</file>